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A" w:rsidRDefault="00B2772A" w:rsidP="00345628">
      <w:pPr>
        <w:autoSpaceDE w:val="0"/>
        <w:autoSpaceDN w:val="0"/>
        <w:adjustRightInd w:val="0"/>
        <w:ind w:firstLine="720"/>
        <w:outlineLvl w:val="0"/>
        <w:rPr>
          <w:b/>
          <w:sz w:val="20"/>
          <w:szCs w:val="20"/>
        </w:rPr>
      </w:pPr>
      <w:bookmarkStart w:id="0" w:name="_Toc307830634"/>
      <w:bookmarkStart w:id="1" w:name="_Toc307830643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-608330</wp:posOffset>
            </wp:positionV>
            <wp:extent cx="7465060" cy="10260965"/>
            <wp:effectExtent l="0" t="0" r="254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 основного обще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72A" w:rsidRDefault="00B2772A">
      <w:pPr>
        <w:spacing w:after="200" w:line="276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-694690</wp:posOffset>
            </wp:positionV>
            <wp:extent cx="7559675" cy="1039114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программ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39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628" w:rsidRPr="00E733F6" w:rsidRDefault="00345628" w:rsidP="00345628">
      <w:pPr>
        <w:autoSpaceDE w:val="0"/>
        <w:autoSpaceDN w:val="0"/>
        <w:adjustRightInd w:val="0"/>
        <w:ind w:firstLine="720"/>
        <w:outlineLvl w:val="0"/>
        <w:rPr>
          <w:b/>
          <w:sz w:val="20"/>
          <w:szCs w:val="20"/>
        </w:rPr>
      </w:pPr>
      <w:r w:rsidRPr="00E733F6">
        <w:rPr>
          <w:b/>
          <w:sz w:val="20"/>
          <w:szCs w:val="20"/>
        </w:rPr>
        <w:lastRenderedPageBreak/>
        <w:t>1. ОБЩИЕ ПОЛОЖЕНИЯ</w:t>
      </w:r>
      <w:bookmarkEnd w:id="0"/>
    </w:p>
    <w:p w:rsidR="00345628" w:rsidRPr="00E733F6" w:rsidRDefault="00345628" w:rsidP="00345628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345628" w:rsidRPr="008E60E0" w:rsidRDefault="00345628" w:rsidP="00345628">
      <w:pPr>
        <w:tabs>
          <w:tab w:val="left" w:pos="7371"/>
        </w:tabs>
        <w:ind w:firstLine="709"/>
        <w:jc w:val="both"/>
        <w:rPr>
          <w:b/>
          <w:bCs/>
          <w:color w:val="000000"/>
          <w:spacing w:val="4"/>
          <w:sz w:val="20"/>
          <w:szCs w:val="20"/>
        </w:rPr>
      </w:pPr>
      <w:bookmarkStart w:id="2" w:name="_Toc307830635"/>
      <w:r w:rsidRPr="008E60E0">
        <w:rPr>
          <w:rFonts w:eastAsia="TimesNewRoman"/>
          <w:b/>
          <w:sz w:val="20"/>
          <w:szCs w:val="20"/>
        </w:rPr>
        <w:t xml:space="preserve">1.1. Программа подготовки специалистов среднего звена (ППССЗ), реализуемая </w:t>
      </w:r>
      <w:r w:rsidRPr="008E60E0">
        <w:rPr>
          <w:rFonts w:eastAsia="TimesNewRoman"/>
          <w:spacing w:val="-4"/>
          <w:sz w:val="20"/>
          <w:szCs w:val="20"/>
        </w:rPr>
        <w:t xml:space="preserve">ЧПОУ </w:t>
      </w:r>
      <w:r>
        <w:rPr>
          <w:rFonts w:eastAsia="TimesNewRoman"/>
          <w:spacing w:val="-4"/>
          <w:sz w:val="20"/>
          <w:szCs w:val="20"/>
        </w:rPr>
        <w:t>СЮК</w:t>
      </w:r>
      <w:r w:rsidRPr="008E60E0">
        <w:rPr>
          <w:rFonts w:eastAsia="TimesNewRoman"/>
          <w:spacing w:val="-4"/>
          <w:sz w:val="20"/>
          <w:szCs w:val="20"/>
        </w:rPr>
        <w:t xml:space="preserve"> </w:t>
      </w:r>
      <w:r w:rsidRPr="008E60E0">
        <w:rPr>
          <w:rFonts w:eastAsia="TimesNewRoman"/>
          <w:b/>
          <w:sz w:val="20"/>
          <w:szCs w:val="20"/>
        </w:rPr>
        <w:t xml:space="preserve">по специальности  </w:t>
      </w:r>
      <w:bookmarkEnd w:id="2"/>
      <w:r w:rsidRPr="008E60E0">
        <w:rPr>
          <w:b/>
          <w:sz w:val="20"/>
          <w:szCs w:val="20"/>
        </w:rPr>
        <w:t>40.02.01 «Право и организация социального обеспечения»</w:t>
      </w:r>
    </w:p>
    <w:p w:rsidR="00345628" w:rsidRPr="00BC558D" w:rsidRDefault="00345628" w:rsidP="00345628">
      <w:pPr>
        <w:tabs>
          <w:tab w:val="left" w:pos="7371"/>
        </w:tabs>
        <w:ind w:firstLine="567"/>
        <w:jc w:val="both"/>
        <w:rPr>
          <w:b/>
          <w:bCs/>
          <w:color w:val="000000"/>
          <w:spacing w:val="4"/>
          <w:sz w:val="20"/>
          <w:szCs w:val="20"/>
        </w:rPr>
      </w:pPr>
      <w:r w:rsidRPr="008E60E0">
        <w:rPr>
          <w:rFonts w:eastAsia="TimesNewRoman"/>
          <w:sz w:val="20"/>
          <w:szCs w:val="20"/>
        </w:rPr>
        <w:t>Программа подготовки специалистов среднего звена (ППССЗ)</w:t>
      </w:r>
      <w:r w:rsidRPr="008E60E0">
        <w:rPr>
          <w:rFonts w:eastAsia="TimesNewRoman"/>
          <w:spacing w:val="-4"/>
          <w:sz w:val="20"/>
          <w:szCs w:val="20"/>
        </w:rPr>
        <w:t xml:space="preserve">, реализуемая ЧПОУ </w:t>
      </w:r>
      <w:r>
        <w:rPr>
          <w:rFonts w:eastAsia="TimesNewRoman"/>
          <w:spacing w:val="-4"/>
          <w:sz w:val="20"/>
          <w:szCs w:val="20"/>
        </w:rPr>
        <w:t>СЮК</w:t>
      </w:r>
      <w:r w:rsidRPr="008E60E0">
        <w:rPr>
          <w:rFonts w:eastAsia="TimesNewRoman"/>
          <w:spacing w:val="-4"/>
          <w:sz w:val="20"/>
          <w:szCs w:val="20"/>
        </w:rPr>
        <w:t xml:space="preserve"> по специальности </w:t>
      </w:r>
      <w:r w:rsidRPr="008E60E0">
        <w:rPr>
          <w:sz w:val="20"/>
          <w:szCs w:val="20"/>
        </w:rPr>
        <w:t>40.02.01 «Право и организация социального обеспечения»</w:t>
      </w:r>
      <w:r w:rsidRPr="008E60E0">
        <w:rPr>
          <w:b/>
          <w:bCs/>
          <w:color w:val="000000"/>
          <w:spacing w:val="4"/>
          <w:sz w:val="20"/>
          <w:szCs w:val="20"/>
        </w:rPr>
        <w:t xml:space="preserve"> </w:t>
      </w:r>
      <w:r w:rsidRPr="008E60E0">
        <w:rPr>
          <w:sz w:val="20"/>
          <w:szCs w:val="20"/>
        </w:rPr>
        <w:t>разработана с учетом требований рынка труда на основе Федерального государственного образовательно</w:t>
      </w:r>
      <w:r>
        <w:rPr>
          <w:sz w:val="20"/>
          <w:szCs w:val="20"/>
        </w:rPr>
        <w:t>го стандарта по соответствующей</w:t>
      </w:r>
      <w:r w:rsidRPr="008E60E0">
        <w:rPr>
          <w:sz w:val="20"/>
          <w:szCs w:val="20"/>
        </w:rPr>
        <w:t xml:space="preserve"> </w:t>
      </w:r>
      <w:r>
        <w:rPr>
          <w:sz w:val="20"/>
          <w:szCs w:val="20"/>
        </w:rPr>
        <w:t>специальности</w:t>
      </w:r>
      <w:r w:rsidRPr="008E60E0">
        <w:rPr>
          <w:sz w:val="20"/>
          <w:szCs w:val="20"/>
        </w:rPr>
        <w:t xml:space="preserve"> среднего профессионального образования (ФГОС СПО). </w:t>
      </w:r>
      <w:r w:rsidRPr="008E60E0">
        <w:rPr>
          <w:rFonts w:eastAsia="TimesNewRoman"/>
          <w:sz w:val="20"/>
          <w:szCs w:val="20"/>
        </w:rPr>
        <w:t>ППССЗ</w:t>
      </w:r>
      <w:r w:rsidRPr="008E60E0">
        <w:rPr>
          <w:sz w:val="20"/>
          <w:szCs w:val="20"/>
        </w:rPr>
        <w:t xml:space="preserve"> включает в себя учебный план, календарный учебный график, рабочие программы учебных курсов, предметов, дисциплин (модулей), программы практик, оценочные и методические материалы, а также и иные компоненты, обеспечивающие качество подготовки, воспитание и обучение обучающихся.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454"/>
        <w:jc w:val="both"/>
        <w:rPr>
          <w:rFonts w:eastAsia="TimesNewRoman"/>
          <w:sz w:val="20"/>
          <w:szCs w:val="20"/>
        </w:rPr>
      </w:pPr>
    </w:p>
    <w:p w:rsidR="00345628" w:rsidRPr="003175F5" w:rsidRDefault="00345628" w:rsidP="00345628">
      <w:pPr>
        <w:tabs>
          <w:tab w:val="left" w:pos="7371"/>
        </w:tabs>
        <w:ind w:firstLine="709"/>
        <w:jc w:val="both"/>
        <w:rPr>
          <w:b/>
          <w:bCs/>
          <w:color w:val="000000"/>
          <w:spacing w:val="4"/>
          <w:sz w:val="20"/>
          <w:szCs w:val="20"/>
        </w:rPr>
      </w:pPr>
      <w:bookmarkStart w:id="3" w:name="_Toc307830636"/>
      <w:r w:rsidRPr="00E733F6">
        <w:rPr>
          <w:rFonts w:eastAsia="TimesNewRoman"/>
          <w:b/>
          <w:sz w:val="20"/>
          <w:szCs w:val="20"/>
        </w:rPr>
        <w:t xml:space="preserve">1.2. Нормативные документы для разработки ППССЗ по специальности </w:t>
      </w:r>
      <w:bookmarkEnd w:id="3"/>
      <w:r w:rsidRPr="003175F5">
        <w:rPr>
          <w:b/>
          <w:sz w:val="20"/>
          <w:szCs w:val="20"/>
        </w:rPr>
        <w:t xml:space="preserve">40.02.01 </w:t>
      </w:r>
      <w:r>
        <w:rPr>
          <w:b/>
          <w:sz w:val="20"/>
          <w:szCs w:val="20"/>
        </w:rPr>
        <w:t>«П</w:t>
      </w:r>
      <w:r w:rsidRPr="003175F5">
        <w:rPr>
          <w:b/>
          <w:sz w:val="20"/>
          <w:szCs w:val="20"/>
        </w:rPr>
        <w:t>раво и организация социального обеспечения</w:t>
      </w:r>
      <w:r>
        <w:rPr>
          <w:b/>
          <w:sz w:val="20"/>
          <w:szCs w:val="20"/>
        </w:rPr>
        <w:t>»</w:t>
      </w:r>
    </w:p>
    <w:p w:rsidR="00345628" w:rsidRPr="00E733F6" w:rsidRDefault="00345628" w:rsidP="00345628">
      <w:pPr>
        <w:tabs>
          <w:tab w:val="left" w:pos="7371"/>
        </w:tabs>
        <w:ind w:firstLine="709"/>
        <w:jc w:val="both"/>
        <w:rPr>
          <w:rFonts w:eastAsia="TimesNewRoman"/>
          <w:sz w:val="20"/>
          <w:szCs w:val="20"/>
        </w:rPr>
      </w:pPr>
      <w:r w:rsidRPr="00E733F6">
        <w:rPr>
          <w:rFonts w:eastAsia="TimesNewRoman"/>
          <w:sz w:val="20"/>
          <w:szCs w:val="20"/>
        </w:rPr>
        <w:t>Нормативно-правовую базу разработки ППССЗ составляют:</w:t>
      </w:r>
    </w:p>
    <w:p w:rsidR="00345628" w:rsidRDefault="00345628" w:rsidP="00345628">
      <w:pPr>
        <w:pStyle w:val="Default"/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Федеральный закон «Об образовании в Российской федерации» от 29.12.2012г. </w:t>
      </w:r>
      <w:r w:rsidRPr="00E733F6">
        <w:rPr>
          <w:sz w:val="20"/>
          <w:szCs w:val="20"/>
        </w:rPr>
        <w:br/>
        <w:t>№ 273-ФЗ;</w:t>
      </w:r>
    </w:p>
    <w:p w:rsidR="00345628" w:rsidRPr="00BC558D" w:rsidRDefault="00345628" w:rsidP="00345628">
      <w:pPr>
        <w:pStyle w:val="Default"/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BC558D">
        <w:rPr>
          <w:rFonts w:eastAsia="TimesNewRoman"/>
          <w:spacing w:val="-2"/>
          <w:sz w:val="20"/>
          <w:szCs w:val="20"/>
        </w:rPr>
        <w:t>Федеральный государственный образовательный стандарт среднего профессионального</w:t>
      </w:r>
      <w:r w:rsidRPr="00BC558D">
        <w:rPr>
          <w:rFonts w:eastAsia="TimesNewRoman"/>
          <w:sz w:val="20"/>
          <w:szCs w:val="20"/>
        </w:rPr>
        <w:t xml:space="preserve"> образования по специальности </w:t>
      </w:r>
      <w:r w:rsidRPr="003175F5">
        <w:rPr>
          <w:sz w:val="20"/>
          <w:szCs w:val="20"/>
        </w:rPr>
        <w:t>40.02.01 «Право и организация социального обеспечения»</w:t>
      </w:r>
      <w:r w:rsidRPr="00BC558D">
        <w:rPr>
          <w:rFonts w:eastAsia="TimesNewRoman"/>
          <w:sz w:val="20"/>
          <w:szCs w:val="20"/>
        </w:rPr>
        <w:t xml:space="preserve"> (квалификация  базовой подготовки –</w:t>
      </w:r>
      <w:r>
        <w:rPr>
          <w:rFonts w:eastAsia="TimesNewRoman"/>
          <w:sz w:val="20"/>
          <w:szCs w:val="20"/>
        </w:rPr>
        <w:t xml:space="preserve"> юрист</w:t>
      </w:r>
      <w:r w:rsidRPr="00BC558D">
        <w:rPr>
          <w:rFonts w:eastAsia="TimesNewRoman"/>
          <w:sz w:val="20"/>
          <w:szCs w:val="20"/>
        </w:rPr>
        <w:t xml:space="preserve">), утвержденный Приказом Министерства образования и науки Российской Федерации от </w:t>
      </w:r>
      <w:r>
        <w:rPr>
          <w:rFonts w:eastAsia="TimesNewRoman"/>
          <w:sz w:val="20"/>
          <w:szCs w:val="20"/>
        </w:rPr>
        <w:t>12 мая</w:t>
      </w:r>
      <w:r w:rsidRPr="00BC558D">
        <w:rPr>
          <w:rFonts w:eastAsia="TimesNew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BC558D">
          <w:rPr>
            <w:rFonts w:eastAsia="TimesNewRoman"/>
            <w:sz w:val="20"/>
            <w:szCs w:val="20"/>
          </w:rPr>
          <w:t>2014 г</w:t>
        </w:r>
      </w:smartTag>
      <w:r w:rsidRPr="00BC558D">
        <w:rPr>
          <w:rFonts w:eastAsia="TimesNewRoman"/>
          <w:sz w:val="20"/>
          <w:szCs w:val="20"/>
        </w:rPr>
        <w:t>. № </w:t>
      </w:r>
      <w:r>
        <w:rPr>
          <w:rFonts w:eastAsia="TimesNewRoman"/>
          <w:sz w:val="20"/>
          <w:szCs w:val="20"/>
        </w:rPr>
        <w:t>508</w:t>
      </w:r>
      <w:r w:rsidRPr="00BC558D">
        <w:rPr>
          <w:rFonts w:eastAsia="TimesNewRoman"/>
          <w:sz w:val="20"/>
          <w:szCs w:val="20"/>
        </w:rPr>
        <w:t>.</w:t>
      </w:r>
    </w:p>
    <w:p w:rsidR="00345628" w:rsidRPr="00E733F6" w:rsidRDefault="00345628" w:rsidP="00345628">
      <w:pPr>
        <w:pStyle w:val="Default"/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Приказ </w:t>
      </w:r>
      <w:proofErr w:type="spellStart"/>
      <w:r w:rsidRPr="00E733F6">
        <w:rPr>
          <w:sz w:val="20"/>
          <w:szCs w:val="20"/>
        </w:rPr>
        <w:t>Минобрнауки</w:t>
      </w:r>
      <w:proofErr w:type="spellEnd"/>
      <w:r w:rsidRPr="00E733F6">
        <w:rPr>
          <w:sz w:val="20"/>
          <w:szCs w:val="20"/>
        </w:rPr>
        <w:t xml:space="preserve">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45628" w:rsidRPr="00E733F6" w:rsidRDefault="00345628" w:rsidP="00345628">
      <w:pPr>
        <w:pStyle w:val="Default"/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Приказ </w:t>
      </w:r>
      <w:proofErr w:type="spellStart"/>
      <w:r w:rsidRPr="00E733F6">
        <w:rPr>
          <w:sz w:val="20"/>
          <w:szCs w:val="20"/>
        </w:rPr>
        <w:t>Минобрнауки</w:t>
      </w:r>
      <w:proofErr w:type="spellEnd"/>
      <w:r w:rsidRPr="00E733F6">
        <w:rPr>
          <w:sz w:val="20"/>
          <w:szCs w:val="20"/>
        </w:rPr>
        <w:t xml:space="preserve"> РФ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 </w:t>
      </w:r>
    </w:p>
    <w:p w:rsidR="00345628" w:rsidRPr="008E60E0" w:rsidRDefault="00345628" w:rsidP="00345628">
      <w:pPr>
        <w:numPr>
          <w:ilvl w:val="1"/>
          <w:numId w:val="1"/>
        </w:numPr>
        <w:tabs>
          <w:tab w:val="clear" w:pos="2160"/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Приказ </w:t>
      </w:r>
      <w:proofErr w:type="spellStart"/>
      <w:r w:rsidRPr="00E733F6">
        <w:rPr>
          <w:sz w:val="20"/>
          <w:szCs w:val="20"/>
        </w:rPr>
        <w:t>Минобрнауки</w:t>
      </w:r>
      <w:proofErr w:type="spellEnd"/>
      <w:r w:rsidRPr="00E733F6">
        <w:rPr>
          <w:sz w:val="20"/>
          <w:szCs w:val="20"/>
        </w:rPr>
        <w:t xml:space="preserve"> РФ от 9 января </w:t>
      </w:r>
      <w:smartTag w:uri="urn:schemas-microsoft-com:office:smarttags" w:element="metricconverter">
        <w:smartTagPr>
          <w:attr w:name="ProductID" w:val="2014 г"/>
        </w:smartTagPr>
        <w:r w:rsidRPr="00E733F6">
          <w:rPr>
            <w:sz w:val="20"/>
            <w:szCs w:val="20"/>
          </w:rPr>
          <w:t>2014 г</w:t>
        </w:r>
      </w:smartTag>
      <w:r w:rsidRPr="00E733F6">
        <w:rPr>
          <w:sz w:val="20"/>
          <w:szCs w:val="20"/>
        </w:rPr>
        <w:t>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</w:t>
      </w:r>
      <w:r w:rsidRPr="008E60E0">
        <w:rPr>
          <w:sz w:val="20"/>
          <w:szCs w:val="20"/>
        </w:rPr>
        <w:t>нологий при реализации образовательных программ»;</w:t>
      </w:r>
    </w:p>
    <w:p w:rsidR="00345628" w:rsidRPr="008E60E0" w:rsidRDefault="00345628" w:rsidP="00345628">
      <w:pPr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8E60E0">
        <w:rPr>
          <w:sz w:val="20"/>
          <w:szCs w:val="20"/>
        </w:rPr>
        <w:t xml:space="preserve">Устав </w:t>
      </w:r>
      <w:r w:rsidRPr="008E60E0">
        <w:rPr>
          <w:rFonts w:eastAsia="TimesNewRoman"/>
          <w:spacing w:val="-4"/>
          <w:sz w:val="20"/>
          <w:szCs w:val="20"/>
        </w:rPr>
        <w:t xml:space="preserve">ЧПОУ </w:t>
      </w:r>
      <w:r>
        <w:rPr>
          <w:rFonts w:eastAsia="TimesNewRoman"/>
          <w:spacing w:val="-4"/>
          <w:sz w:val="20"/>
          <w:szCs w:val="20"/>
        </w:rPr>
        <w:t>СЮК</w:t>
      </w:r>
    </w:p>
    <w:p w:rsidR="00345628" w:rsidRPr="008E60E0" w:rsidRDefault="00345628" w:rsidP="00345628">
      <w:pPr>
        <w:numPr>
          <w:ilvl w:val="1"/>
          <w:numId w:val="1"/>
        </w:numPr>
        <w:tabs>
          <w:tab w:val="clear" w:pos="2160"/>
          <w:tab w:val="left" w:pos="0"/>
        </w:tabs>
        <w:ind w:left="0" w:firstLine="709"/>
        <w:jc w:val="both"/>
        <w:rPr>
          <w:sz w:val="20"/>
          <w:szCs w:val="20"/>
        </w:rPr>
      </w:pPr>
      <w:r w:rsidRPr="008E60E0">
        <w:rPr>
          <w:rFonts w:eastAsia="TimesNewRoman"/>
          <w:sz w:val="20"/>
          <w:szCs w:val="20"/>
        </w:rPr>
        <w:t xml:space="preserve">Нормативно-методические документы </w:t>
      </w:r>
      <w:proofErr w:type="spellStart"/>
      <w:r w:rsidRPr="008E60E0">
        <w:rPr>
          <w:rFonts w:eastAsia="TimesNewRoman"/>
          <w:sz w:val="20"/>
          <w:szCs w:val="20"/>
        </w:rPr>
        <w:t>Минобрнауки</w:t>
      </w:r>
      <w:proofErr w:type="spellEnd"/>
      <w:r w:rsidRPr="008E60E0">
        <w:rPr>
          <w:rFonts w:eastAsia="TimesNewRoman"/>
          <w:sz w:val="20"/>
          <w:szCs w:val="20"/>
        </w:rPr>
        <w:t xml:space="preserve"> России.</w:t>
      </w:r>
    </w:p>
    <w:p w:rsidR="00345628" w:rsidRPr="008E60E0" w:rsidRDefault="00345628" w:rsidP="00345628">
      <w:pPr>
        <w:suppressAutoHyphens/>
        <w:ind w:firstLine="454"/>
        <w:rPr>
          <w:sz w:val="20"/>
          <w:szCs w:val="20"/>
        </w:rPr>
      </w:pPr>
    </w:p>
    <w:p w:rsidR="00345628" w:rsidRPr="008E60E0" w:rsidRDefault="00345628" w:rsidP="003456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TimesNewRoman"/>
          <w:b/>
          <w:sz w:val="20"/>
          <w:szCs w:val="20"/>
        </w:rPr>
      </w:pPr>
      <w:bookmarkStart w:id="4" w:name="_Toc307830637"/>
      <w:r w:rsidRPr="008E60E0">
        <w:rPr>
          <w:rFonts w:eastAsia="TimesNewRoman"/>
          <w:b/>
          <w:sz w:val="20"/>
          <w:szCs w:val="20"/>
        </w:rPr>
        <w:t xml:space="preserve">1.3. Общая характеристика </w:t>
      </w:r>
      <w:bookmarkEnd w:id="4"/>
      <w:r w:rsidRPr="008E60E0">
        <w:rPr>
          <w:rFonts w:eastAsia="TimesNewRoman"/>
          <w:b/>
          <w:sz w:val="20"/>
          <w:szCs w:val="20"/>
        </w:rPr>
        <w:t>программы подготовки специалистов среднего звена</w:t>
      </w:r>
    </w:p>
    <w:p w:rsidR="00345628" w:rsidRPr="008E60E0" w:rsidRDefault="00345628" w:rsidP="00345628">
      <w:pPr>
        <w:suppressAutoHyphens/>
        <w:autoSpaceDE w:val="0"/>
        <w:autoSpaceDN w:val="0"/>
        <w:adjustRightInd w:val="0"/>
        <w:ind w:firstLine="720"/>
        <w:jc w:val="both"/>
        <w:rPr>
          <w:rFonts w:eastAsia="TimesNewRoman"/>
          <w:b/>
          <w:i/>
          <w:sz w:val="20"/>
          <w:szCs w:val="20"/>
        </w:rPr>
      </w:pPr>
      <w:r w:rsidRPr="008E60E0">
        <w:rPr>
          <w:b/>
          <w:i/>
          <w:sz w:val="20"/>
          <w:szCs w:val="20"/>
        </w:rPr>
        <w:t xml:space="preserve">Цель </w:t>
      </w:r>
      <w:r w:rsidRPr="008E60E0">
        <w:rPr>
          <w:rFonts w:eastAsia="TimesNewRoman"/>
          <w:b/>
          <w:i/>
          <w:sz w:val="20"/>
          <w:szCs w:val="20"/>
        </w:rPr>
        <w:t>ППССЗ</w:t>
      </w:r>
    </w:p>
    <w:p w:rsidR="00345628" w:rsidRPr="008E60E0" w:rsidRDefault="00345628" w:rsidP="00345628">
      <w:pPr>
        <w:suppressAutoHyphens/>
        <w:autoSpaceDE w:val="0"/>
        <w:autoSpaceDN w:val="0"/>
        <w:adjustRightInd w:val="0"/>
        <w:ind w:firstLine="720"/>
        <w:jc w:val="both"/>
        <w:rPr>
          <w:rFonts w:eastAsia="TimesNewRoman"/>
          <w:sz w:val="20"/>
          <w:szCs w:val="20"/>
        </w:rPr>
      </w:pPr>
      <w:r w:rsidRPr="008E60E0">
        <w:rPr>
          <w:rFonts w:eastAsia="TimesNewRoman"/>
          <w:sz w:val="20"/>
          <w:szCs w:val="20"/>
        </w:rPr>
        <w:t xml:space="preserve">Целью данной ППССЗ является развитие у обучающихся личностных качеств, способствующих добросовестному исполнению своих профессиональных обязанностей, а также формирование </w:t>
      </w:r>
      <w:r>
        <w:rPr>
          <w:rFonts w:eastAsia="TimesNewRoman"/>
          <w:sz w:val="20"/>
          <w:szCs w:val="20"/>
        </w:rPr>
        <w:t>общих</w:t>
      </w:r>
      <w:r w:rsidRPr="008E60E0">
        <w:rPr>
          <w:rFonts w:eastAsia="TimesNewRoman"/>
          <w:sz w:val="20"/>
          <w:szCs w:val="20"/>
        </w:rPr>
        <w:t xml:space="preserve"> и профессиональных компетенций в соответствии с требованиями ФГОС СПО по данной специальности, в частности способности к интеллектуальному, культурному, нравственному, физическому и профессиональному саморазвитию и самосовершенствованию, способности понимать социальную значимость своей будущей профессии, высокой мотивации к профессиональной деятельности</w:t>
      </w:r>
      <w:r w:rsidRPr="008E60E0">
        <w:rPr>
          <w:sz w:val="20"/>
          <w:szCs w:val="20"/>
        </w:rPr>
        <w:t>.</w:t>
      </w:r>
    </w:p>
    <w:p w:rsidR="00345628" w:rsidRPr="008E60E0" w:rsidRDefault="00345628" w:rsidP="00345628">
      <w:pPr>
        <w:suppressAutoHyphens/>
        <w:autoSpaceDE w:val="0"/>
        <w:autoSpaceDN w:val="0"/>
        <w:adjustRightInd w:val="0"/>
        <w:ind w:firstLine="720"/>
        <w:jc w:val="both"/>
        <w:rPr>
          <w:rFonts w:eastAsia="TimesNewRoman"/>
          <w:sz w:val="20"/>
          <w:szCs w:val="20"/>
        </w:rPr>
      </w:pPr>
      <w:r w:rsidRPr="008E60E0">
        <w:rPr>
          <w:rFonts w:eastAsia="TimesNewRoman"/>
          <w:sz w:val="20"/>
          <w:szCs w:val="20"/>
        </w:rPr>
        <w:t xml:space="preserve">Также ППССЗ направлена на формирование эффективной, качественной, современной образовательной системы в области </w:t>
      </w:r>
      <w:bookmarkStart w:id="5" w:name="_GoBack"/>
      <w:bookmarkEnd w:id="5"/>
      <w:r w:rsidRPr="008E60E0">
        <w:rPr>
          <w:rFonts w:eastAsia="TimesNewRoman"/>
          <w:sz w:val="20"/>
          <w:szCs w:val="20"/>
        </w:rPr>
        <w:t xml:space="preserve">права и организации социального обеспечения, призвана обеспечить конкурентоспособность выпускников и </w:t>
      </w:r>
      <w:r w:rsidRPr="008E60E0">
        <w:rPr>
          <w:rFonts w:eastAsia="TimesNewRoman"/>
          <w:spacing w:val="-4"/>
          <w:sz w:val="20"/>
          <w:szCs w:val="20"/>
        </w:rPr>
        <w:t xml:space="preserve">ЧПОУ НГТК </w:t>
      </w:r>
      <w:r w:rsidRPr="008E60E0">
        <w:rPr>
          <w:rFonts w:eastAsia="TimesNewRoman"/>
          <w:sz w:val="20"/>
          <w:szCs w:val="20"/>
        </w:rPr>
        <w:t>в целом на рынке услуг в образовательной, научной и инновационной деятельности.</w:t>
      </w:r>
    </w:p>
    <w:p w:rsidR="00345628" w:rsidRPr="008E60E0" w:rsidRDefault="00345628" w:rsidP="00345628">
      <w:pPr>
        <w:suppressAutoHyphens/>
        <w:ind w:firstLine="720"/>
        <w:jc w:val="both"/>
        <w:rPr>
          <w:b/>
          <w:i/>
          <w:sz w:val="20"/>
          <w:szCs w:val="20"/>
        </w:rPr>
      </w:pPr>
      <w:r w:rsidRPr="008E60E0">
        <w:rPr>
          <w:b/>
          <w:i/>
          <w:sz w:val="20"/>
          <w:szCs w:val="20"/>
        </w:rPr>
        <w:t xml:space="preserve">Срок освоения </w:t>
      </w:r>
      <w:r w:rsidRPr="008E60E0">
        <w:rPr>
          <w:rFonts w:eastAsia="TimesNewRoman"/>
          <w:b/>
          <w:i/>
          <w:sz w:val="20"/>
          <w:szCs w:val="20"/>
        </w:rPr>
        <w:t>ППССЗ</w:t>
      </w:r>
    </w:p>
    <w:p w:rsidR="00345628" w:rsidRPr="008E60E0" w:rsidRDefault="00345628" w:rsidP="00345628">
      <w:pPr>
        <w:tabs>
          <w:tab w:val="left" w:pos="7371"/>
        </w:tabs>
        <w:ind w:firstLine="709"/>
        <w:jc w:val="both"/>
        <w:rPr>
          <w:b/>
          <w:bCs/>
          <w:color w:val="000000"/>
          <w:spacing w:val="4"/>
          <w:sz w:val="20"/>
          <w:szCs w:val="20"/>
        </w:rPr>
      </w:pPr>
      <w:r w:rsidRPr="008E60E0">
        <w:rPr>
          <w:rFonts w:eastAsia="TimesNewRoman"/>
          <w:sz w:val="20"/>
          <w:szCs w:val="20"/>
        </w:rPr>
        <w:t xml:space="preserve">Нормативный срок освоения ППССЗ базовой подготовки (для очной формы обучения) в соответствии с ФГОС СПО по специальности </w:t>
      </w:r>
      <w:r w:rsidRPr="008E60E0">
        <w:rPr>
          <w:sz w:val="20"/>
          <w:szCs w:val="20"/>
        </w:rPr>
        <w:t>40.02.01 «Право и организация социального обеспечения</w:t>
      </w:r>
      <w:r w:rsidRPr="008E60E0">
        <w:rPr>
          <w:b/>
          <w:sz w:val="20"/>
          <w:szCs w:val="20"/>
        </w:rPr>
        <w:t>»</w:t>
      </w:r>
      <w:r w:rsidRPr="008E60E0">
        <w:rPr>
          <w:rFonts w:eastAsia="TimesNewRoman"/>
          <w:sz w:val="20"/>
          <w:szCs w:val="20"/>
        </w:rPr>
        <w:t>, включая последипломный отпуск, 2 года 10 месяцев на базе основного общего образования.</w:t>
      </w:r>
    </w:p>
    <w:p w:rsidR="00345628" w:rsidRPr="008E60E0" w:rsidRDefault="00345628" w:rsidP="00345628">
      <w:pPr>
        <w:suppressAutoHyphens/>
        <w:ind w:firstLine="454"/>
        <w:rPr>
          <w:sz w:val="20"/>
          <w:szCs w:val="20"/>
        </w:rPr>
      </w:pP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20"/>
        <w:outlineLvl w:val="0"/>
        <w:rPr>
          <w:b/>
          <w:bCs/>
          <w:sz w:val="20"/>
          <w:szCs w:val="20"/>
        </w:rPr>
      </w:pPr>
      <w:bookmarkStart w:id="6" w:name="_Toc307830638"/>
      <w:r w:rsidRPr="008E60E0">
        <w:rPr>
          <w:b/>
          <w:bCs/>
          <w:sz w:val="20"/>
          <w:szCs w:val="20"/>
        </w:rPr>
        <w:t>2. ХАРАКТЕРИСТИКА ПРОФЕССИОНАЛЬНОЙ ДЕЯТЕЛЬНОСТИ</w:t>
      </w:r>
      <w:r w:rsidRPr="00E733F6">
        <w:rPr>
          <w:b/>
          <w:bCs/>
          <w:sz w:val="20"/>
          <w:szCs w:val="20"/>
        </w:rPr>
        <w:t xml:space="preserve"> ВЫПУСКНИК</w:t>
      </w:r>
      <w:bookmarkEnd w:id="6"/>
      <w:r w:rsidRPr="00E733F6">
        <w:rPr>
          <w:b/>
          <w:bCs/>
          <w:sz w:val="20"/>
          <w:szCs w:val="20"/>
        </w:rPr>
        <w:t>ОВ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454"/>
        <w:outlineLvl w:val="0"/>
        <w:rPr>
          <w:b/>
          <w:bCs/>
          <w:sz w:val="20"/>
          <w:szCs w:val="20"/>
        </w:rPr>
      </w:pP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  <w:bookmarkStart w:id="7" w:name="_Toc307830639"/>
      <w:r w:rsidRPr="00E733F6">
        <w:rPr>
          <w:rFonts w:eastAsia="TimesNewRoman"/>
          <w:b/>
          <w:sz w:val="20"/>
          <w:szCs w:val="20"/>
        </w:rPr>
        <w:t>2.1. Область профессиональной деятельности выпускник</w:t>
      </w:r>
      <w:bookmarkEnd w:id="7"/>
      <w:r>
        <w:rPr>
          <w:rFonts w:eastAsia="TimesNewRoman"/>
          <w:b/>
          <w:sz w:val="20"/>
          <w:szCs w:val="20"/>
        </w:rPr>
        <w:t>ов</w:t>
      </w:r>
    </w:p>
    <w:p w:rsidR="00345628" w:rsidRPr="00D54601" w:rsidRDefault="00345628" w:rsidP="00345628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Область профессиональной деятельности выпускников</w:t>
      </w:r>
      <w:bookmarkStart w:id="8" w:name="_Toc307830640"/>
      <w:r>
        <w:rPr>
          <w:sz w:val="20"/>
          <w:szCs w:val="20"/>
        </w:rPr>
        <w:t xml:space="preserve">: </w:t>
      </w:r>
      <w:r w:rsidRPr="008475A7">
        <w:rPr>
          <w:sz w:val="20"/>
          <w:szCs w:val="2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345628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  <w:r w:rsidRPr="00E733F6">
        <w:rPr>
          <w:rFonts w:eastAsia="TimesNewRoman"/>
          <w:b/>
          <w:sz w:val="20"/>
          <w:szCs w:val="20"/>
        </w:rPr>
        <w:t>2.2. Объекты профессиональной деятельности выпускник</w:t>
      </w:r>
      <w:bookmarkEnd w:id="8"/>
      <w:r>
        <w:rPr>
          <w:rFonts w:eastAsia="TimesNewRoman"/>
          <w:b/>
          <w:sz w:val="20"/>
          <w:szCs w:val="20"/>
        </w:rPr>
        <w:t>ов</w:t>
      </w:r>
    </w:p>
    <w:p w:rsidR="00345628" w:rsidRPr="00E733F6" w:rsidRDefault="00345628" w:rsidP="003456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Объектами профессиональной деятельности выпускников являются:</w:t>
      </w:r>
    </w:p>
    <w:p w:rsidR="00345628" w:rsidRPr="00337E28" w:rsidRDefault="00345628" w:rsidP="003456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bookmarkStart w:id="9" w:name="_Toc307830641"/>
      <w:r w:rsidRPr="00337E28">
        <w:rPr>
          <w:rFonts w:eastAsia="Calibri"/>
          <w:sz w:val="20"/>
          <w:szCs w:val="20"/>
          <w:lang w:eastAsia="en-US"/>
        </w:rPr>
        <w:t>документы правового характера;</w:t>
      </w:r>
    </w:p>
    <w:p w:rsidR="00345628" w:rsidRPr="00337E28" w:rsidRDefault="00345628" w:rsidP="003456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337E28">
        <w:rPr>
          <w:rFonts w:eastAsia="Calibri"/>
          <w:sz w:val="20"/>
          <w:szCs w:val="20"/>
          <w:lang w:eastAsia="en-US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345628" w:rsidRPr="00337E28" w:rsidRDefault="00345628" w:rsidP="003456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337E28">
        <w:rPr>
          <w:rFonts w:eastAsia="Calibri"/>
          <w:sz w:val="20"/>
          <w:szCs w:val="20"/>
          <w:lang w:eastAsia="en-US"/>
        </w:rPr>
        <w:lastRenderedPageBreak/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345628" w:rsidRPr="00337E28" w:rsidRDefault="00345628" w:rsidP="0034562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0"/>
          <w:szCs w:val="20"/>
          <w:lang w:eastAsia="en-US"/>
        </w:rPr>
      </w:pPr>
      <w:r w:rsidRPr="00337E28">
        <w:rPr>
          <w:rFonts w:eastAsia="Calibri"/>
          <w:sz w:val="20"/>
          <w:szCs w:val="20"/>
          <w:lang w:eastAsia="en-US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345628" w:rsidRPr="00337E28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</w:p>
    <w:p w:rsidR="00345628" w:rsidRPr="00337E28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  <w:r w:rsidRPr="00337E28">
        <w:rPr>
          <w:rFonts w:eastAsia="TimesNewRoman"/>
          <w:b/>
          <w:sz w:val="20"/>
          <w:szCs w:val="20"/>
        </w:rPr>
        <w:t>2.3. Виды профессиональной деятельности выпускник</w:t>
      </w:r>
      <w:bookmarkEnd w:id="9"/>
      <w:r w:rsidRPr="00337E28">
        <w:rPr>
          <w:rFonts w:eastAsia="TimesNewRoman"/>
          <w:b/>
          <w:sz w:val="20"/>
          <w:szCs w:val="20"/>
        </w:rPr>
        <w:t>ов</w:t>
      </w:r>
    </w:p>
    <w:p w:rsidR="00345628" w:rsidRPr="00337E28" w:rsidRDefault="00345628" w:rsidP="00345628">
      <w:pPr>
        <w:suppressAutoHyphens/>
        <w:autoSpaceDE w:val="0"/>
        <w:autoSpaceDN w:val="0"/>
        <w:adjustRightInd w:val="0"/>
        <w:ind w:firstLine="720"/>
        <w:outlineLvl w:val="1"/>
        <w:rPr>
          <w:rFonts w:eastAsia="TimesNewRoman"/>
          <w:b/>
          <w:sz w:val="20"/>
          <w:szCs w:val="20"/>
        </w:rPr>
      </w:pPr>
    </w:p>
    <w:p w:rsidR="00345628" w:rsidRPr="008475A7" w:rsidRDefault="00345628" w:rsidP="0034562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475A7">
        <w:rPr>
          <w:sz w:val="20"/>
          <w:szCs w:val="20"/>
        </w:rPr>
        <w:t>Юрист (базовой подготовки) готовится к следующим видам деятельности:</w:t>
      </w:r>
    </w:p>
    <w:p w:rsidR="00345628" w:rsidRPr="008475A7" w:rsidRDefault="00345628" w:rsidP="00345628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</w:t>
      </w:r>
      <w:r w:rsidRPr="008475A7">
        <w:rPr>
          <w:sz w:val="20"/>
          <w:szCs w:val="20"/>
        </w:rPr>
        <w:t xml:space="preserve">беспечение реализации прав граждан в сфере пенсионного </w:t>
      </w:r>
      <w:r w:rsidRPr="00337E28">
        <w:rPr>
          <w:sz w:val="20"/>
          <w:szCs w:val="20"/>
        </w:rPr>
        <w:t>обеспечения и социальной защиты;</w:t>
      </w:r>
    </w:p>
    <w:p w:rsidR="00345628" w:rsidRPr="008475A7" w:rsidRDefault="00345628" w:rsidP="00345628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</w:t>
      </w:r>
      <w:r w:rsidRPr="008475A7">
        <w:rPr>
          <w:sz w:val="20"/>
          <w:szCs w:val="20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45628" w:rsidRPr="00337E28" w:rsidRDefault="00345628" w:rsidP="00345628">
      <w:pPr>
        <w:suppressAutoHyphens/>
        <w:autoSpaceDE w:val="0"/>
        <w:autoSpaceDN w:val="0"/>
        <w:adjustRightInd w:val="0"/>
        <w:ind w:left="567"/>
        <w:outlineLvl w:val="0"/>
        <w:rPr>
          <w:b/>
          <w:bCs/>
          <w:sz w:val="20"/>
          <w:szCs w:val="20"/>
        </w:rPr>
      </w:pPr>
    </w:p>
    <w:bookmarkEnd w:id="1"/>
    <w:p w:rsidR="00345628" w:rsidRPr="00337E28" w:rsidRDefault="00345628" w:rsidP="00345628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2"/>
          <w:szCs w:val="22"/>
        </w:rPr>
      </w:pPr>
      <w:r w:rsidRPr="00E733F6">
        <w:rPr>
          <w:b/>
          <w:bCs/>
          <w:sz w:val="20"/>
          <w:szCs w:val="20"/>
        </w:rPr>
        <w:t xml:space="preserve">3. ПЛАНИРУЕМЫЕ РЕЗУЛЬТАТЫ ОСВОЕНИЯ </w:t>
      </w:r>
      <w:r w:rsidRPr="00E733F6">
        <w:rPr>
          <w:rFonts w:eastAsia="TimesNewRoman"/>
          <w:b/>
          <w:sz w:val="20"/>
          <w:szCs w:val="20"/>
        </w:rPr>
        <w:t>ППССЗ</w:t>
      </w:r>
      <w:r w:rsidRPr="00E733F6">
        <w:rPr>
          <w:b/>
          <w:bCs/>
          <w:sz w:val="20"/>
          <w:szCs w:val="20"/>
        </w:rPr>
        <w:t xml:space="preserve"> ПО </w:t>
      </w:r>
      <w:r>
        <w:rPr>
          <w:b/>
          <w:bCs/>
          <w:sz w:val="20"/>
          <w:szCs w:val="20"/>
        </w:rPr>
        <w:t xml:space="preserve">СПЕЦИАЛЬНОСТИ </w:t>
      </w:r>
      <w:bookmarkStart w:id="10" w:name="_Toc307830644"/>
      <w:r w:rsidRPr="00337E28">
        <w:rPr>
          <w:b/>
          <w:sz w:val="22"/>
          <w:szCs w:val="22"/>
        </w:rPr>
        <w:t>40.02.01 «ПРАВО И ОРГАНИЗАЦИЯ СОЦИАЛЬНОГО ОБЕСПЕЧЕНИЯ»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09"/>
        <w:outlineLvl w:val="1"/>
        <w:rPr>
          <w:b/>
          <w:bCs/>
          <w:sz w:val="20"/>
          <w:szCs w:val="20"/>
        </w:rPr>
      </w:pPr>
      <w:r w:rsidRPr="00E733F6">
        <w:rPr>
          <w:b/>
          <w:bCs/>
          <w:sz w:val="20"/>
          <w:szCs w:val="20"/>
        </w:rPr>
        <w:t xml:space="preserve">3.1. Компетенции выпускника </w:t>
      </w:r>
      <w:bookmarkEnd w:id="10"/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Результаты освоения </w:t>
      </w:r>
      <w:r w:rsidRPr="00E733F6">
        <w:rPr>
          <w:rFonts w:eastAsia="TimesNewRoman"/>
          <w:sz w:val="20"/>
          <w:szCs w:val="20"/>
        </w:rPr>
        <w:t>ППССЗ</w:t>
      </w:r>
      <w:r w:rsidRPr="00E733F6">
        <w:rPr>
          <w:sz w:val="20"/>
          <w:szCs w:val="20"/>
        </w:rPr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В результате освоения данной </w:t>
      </w:r>
      <w:proofErr w:type="gramStart"/>
      <w:r w:rsidRPr="00E733F6">
        <w:rPr>
          <w:rFonts w:eastAsia="TimesNewRoman"/>
          <w:sz w:val="20"/>
          <w:szCs w:val="20"/>
        </w:rPr>
        <w:t>ППССЗ</w:t>
      </w:r>
      <w:r w:rsidRPr="00E733F6">
        <w:rPr>
          <w:sz w:val="20"/>
          <w:szCs w:val="20"/>
        </w:rPr>
        <w:t xml:space="preserve">  выпускник</w:t>
      </w:r>
      <w:proofErr w:type="gramEnd"/>
      <w:r w:rsidRPr="00E733F6">
        <w:rPr>
          <w:sz w:val="20"/>
          <w:szCs w:val="20"/>
        </w:rPr>
        <w:t xml:space="preserve"> должен обладать следующими компетенциями: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733F6">
        <w:rPr>
          <w:sz w:val="20"/>
          <w:szCs w:val="20"/>
        </w:rPr>
        <w:t>а</w:t>
      </w:r>
      <w:proofErr w:type="gramEnd"/>
      <w:r w:rsidRPr="00E733F6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обшими</w:t>
      </w:r>
      <w:proofErr w:type="spellEnd"/>
      <w:r w:rsidRPr="00E733F6">
        <w:rPr>
          <w:sz w:val="20"/>
          <w:szCs w:val="20"/>
        </w:rPr>
        <w:t xml:space="preserve"> компетенциями (ОК);</w:t>
      </w:r>
    </w:p>
    <w:p w:rsidR="00345628" w:rsidRPr="00E733F6" w:rsidRDefault="00345628" w:rsidP="00345628">
      <w:pPr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б) профессиональными компетенциями (ПК).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Юрист (базовой подготовки) должен обладать общими компетенциями, включающими в себя способность: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9. Ориентироваться в условиях постоянного изменения правовой базы.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10. Соблюдать основы здорового образа жизни, требования охраны труда.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11. Соблюдать деловой этикет, культуру и психологические основы общения, нормы и правила поведения.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ОК 12. Проявлять нетерпимость к коррупционному поведению.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337E28">
        <w:rPr>
          <w:sz w:val="20"/>
          <w:szCs w:val="20"/>
        </w:rPr>
        <w:t xml:space="preserve"> </w:t>
      </w:r>
      <w:r w:rsidRPr="00337E28">
        <w:rPr>
          <w:i/>
          <w:sz w:val="20"/>
          <w:szCs w:val="20"/>
        </w:rPr>
        <w:t>Обеспечение реализации прав граждан в сфере пенсионного обеспечения и социальной защиты.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1.2. Осуществлять прием граждан по вопросам пенсионного обеспечения и социальной защиты.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1.5. Осуществлять формирование и хранение дел получателей пенсий, пособий и других социальных выплат.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337E28">
        <w:rPr>
          <w:i/>
          <w:sz w:val="20"/>
          <w:szCs w:val="20"/>
        </w:rPr>
        <w:t xml:space="preserve">Организационное обеспечение деятельности учреждений социальной защиты населения и органов </w:t>
      </w:r>
      <w:r w:rsidRPr="00337E28">
        <w:rPr>
          <w:i/>
          <w:sz w:val="20"/>
          <w:szCs w:val="20"/>
        </w:rPr>
        <w:lastRenderedPageBreak/>
        <w:t>Пенсионного фонда Российской Федерации.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45628" w:rsidRPr="00337E28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37E28">
        <w:rPr>
          <w:sz w:val="20"/>
          <w:szCs w:val="20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B23126">
        <w:rPr>
          <w:i/>
          <w:sz w:val="20"/>
          <w:szCs w:val="20"/>
        </w:rPr>
        <w:t>Судебно-правовая защита граждан в сфере социальной защиты и пенсионного обеспечения.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23126">
        <w:rPr>
          <w:sz w:val="20"/>
          <w:szCs w:val="20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23126">
        <w:rPr>
          <w:sz w:val="20"/>
          <w:szCs w:val="20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23126">
        <w:rPr>
          <w:sz w:val="20"/>
          <w:szCs w:val="20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23126">
        <w:rPr>
          <w:sz w:val="20"/>
          <w:szCs w:val="20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45628" w:rsidRPr="00B23126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23126">
        <w:rPr>
          <w:sz w:val="20"/>
          <w:szCs w:val="20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</w:p>
    <w:p w:rsidR="00345628" w:rsidRPr="006C383D" w:rsidRDefault="00345628" w:rsidP="00345628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0"/>
          <w:szCs w:val="20"/>
        </w:rPr>
      </w:pPr>
      <w:bookmarkStart w:id="11" w:name="_Toc307830645"/>
      <w:r w:rsidRPr="00E733F6">
        <w:rPr>
          <w:b/>
          <w:bCs/>
          <w:sz w:val="20"/>
          <w:szCs w:val="20"/>
        </w:rPr>
        <w:t xml:space="preserve">4. ДОКУМЕНТЫ, РЕГЛАМЕНТИРУЮЩИЕ СОДЕРЖАНИЕ И ОРГАНИЗАЦИЮ </w:t>
      </w:r>
      <w:r w:rsidRPr="00E733F6">
        <w:rPr>
          <w:b/>
          <w:bCs/>
          <w:spacing w:val="-4"/>
          <w:sz w:val="20"/>
          <w:szCs w:val="20"/>
        </w:rPr>
        <w:t xml:space="preserve">ОБРАЗОВАТЕЛЬНОГО ПРОЦЕССА ПРИ РЕАЛИЗАЦИИ </w:t>
      </w:r>
      <w:bookmarkEnd w:id="11"/>
      <w:r w:rsidRPr="00E733F6">
        <w:rPr>
          <w:rFonts w:eastAsia="TimesNewRoman"/>
          <w:b/>
          <w:sz w:val="20"/>
          <w:szCs w:val="20"/>
        </w:rPr>
        <w:t>ППССЗ</w:t>
      </w:r>
      <w:r w:rsidRPr="00E733F6">
        <w:rPr>
          <w:rStyle w:val="FontStyle53"/>
          <w:sz w:val="20"/>
          <w:szCs w:val="20"/>
        </w:rPr>
        <w:t xml:space="preserve"> </w:t>
      </w:r>
      <w:r w:rsidRPr="006C383D">
        <w:rPr>
          <w:b/>
          <w:sz w:val="20"/>
          <w:szCs w:val="20"/>
        </w:rPr>
        <w:t>40.02.01 «ПРАВО И ОРГАНИЗАЦИЯ СОЦИАЛЬНОГО ОБЕСПЕЧЕНИЯ»</w:t>
      </w:r>
    </w:p>
    <w:p w:rsidR="00345628" w:rsidRPr="0060402D" w:rsidRDefault="00345628" w:rsidP="00345628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</w:rPr>
      </w:pPr>
      <w:r w:rsidRPr="00E733F6">
        <w:rPr>
          <w:sz w:val="20"/>
          <w:szCs w:val="20"/>
        </w:rPr>
        <w:t xml:space="preserve">В соответствии с Порядком организации осуществления образовательной деятельности по образовательным программам среднего профессионального образования и ФГОС СПО </w:t>
      </w:r>
      <w:r w:rsidRPr="003175F5">
        <w:rPr>
          <w:sz w:val="20"/>
          <w:szCs w:val="20"/>
        </w:rPr>
        <w:t>40.02.01 «Право и организация социального обеспечения</w:t>
      </w:r>
      <w:r>
        <w:rPr>
          <w:b/>
          <w:sz w:val="20"/>
          <w:szCs w:val="20"/>
        </w:rPr>
        <w:t>»</w:t>
      </w:r>
      <w:r w:rsidRPr="00E733F6">
        <w:rPr>
          <w:rFonts w:eastAsia="TimesNewRoman"/>
          <w:sz w:val="20"/>
          <w:szCs w:val="20"/>
        </w:rPr>
        <w:t xml:space="preserve">, </w:t>
      </w:r>
      <w:r w:rsidRPr="00E733F6">
        <w:rPr>
          <w:sz w:val="20"/>
          <w:szCs w:val="20"/>
        </w:rPr>
        <w:t xml:space="preserve">содержание и организация образовательного процесса при реализации данной </w:t>
      </w:r>
      <w:r w:rsidRPr="00E733F6">
        <w:rPr>
          <w:rFonts w:eastAsia="TimesNewRoman"/>
          <w:sz w:val="20"/>
          <w:szCs w:val="20"/>
        </w:rPr>
        <w:t>ППССЗ</w:t>
      </w:r>
      <w:r w:rsidRPr="00E733F6">
        <w:rPr>
          <w:sz w:val="20"/>
          <w:szCs w:val="20"/>
        </w:rPr>
        <w:t xml:space="preserve"> регламентируется учебным планом</w:t>
      </w:r>
      <w:r>
        <w:rPr>
          <w:sz w:val="20"/>
          <w:szCs w:val="20"/>
        </w:rPr>
        <w:t>,</w:t>
      </w:r>
      <w:r w:rsidRPr="007A04F0">
        <w:rPr>
          <w:sz w:val="20"/>
          <w:szCs w:val="20"/>
        </w:rPr>
        <w:t xml:space="preserve"> </w:t>
      </w:r>
      <w:r w:rsidRPr="00E733F6">
        <w:rPr>
          <w:sz w:val="20"/>
          <w:szCs w:val="20"/>
        </w:rPr>
        <w:t>календарным учебным графиком</w:t>
      </w:r>
      <w:r>
        <w:rPr>
          <w:sz w:val="20"/>
          <w:szCs w:val="20"/>
        </w:rPr>
        <w:t>,</w:t>
      </w:r>
      <w:r w:rsidRPr="00E733F6">
        <w:rPr>
          <w:sz w:val="20"/>
          <w:szCs w:val="20"/>
        </w:rPr>
        <w:t xml:space="preserve"> рабочими программ</w:t>
      </w:r>
      <w:r>
        <w:rPr>
          <w:sz w:val="20"/>
          <w:szCs w:val="20"/>
        </w:rPr>
        <w:t>ами учебных дисциплин (модулей), оценочными и методическими</w:t>
      </w:r>
      <w:r w:rsidRPr="00E733F6">
        <w:rPr>
          <w:sz w:val="20"/>
          <w:szCs w:val="20"/>
        </w:rPr>
        <w:t xml:space="preserve"> материалами, обеспечивающими качество подготовки и воспитания обучающихся, а также локальными нормативными актами.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rPr>
          <w:b/>
          <w:bCs/>
          <w:sz w:val="20"/>
          <w:szCs w:val="20"/>
        </w:rPr>
      </w:pPr>
    </w:p>
    <w:p w:rsidR="00345628" w:rsidRPr="00E733F6" w:rsidRDefault="00345628" w:rsidP="00345628">
      <w:pPr>
        <w:autoSpaceDE w:val="0"/>
        <w:autoSpaceDN w:val="0"/>
        <w:adjustRightInd w:val="0"/>
        <w:ind w:firstLine="720"/>
        <w:outlineLvl w:val="1"/>
        <w:rPr>
          <w:b/>
          <w:bCs/>
          <w:sz w:val="20"/>
          <w:szCs w:val="20"/>
        </w:rPr>
      </w:pPr>
      <w:bookmarkStart w:id="12" w:name="_Toc307830646"/>
      <w:r w:rsidRPr="00E733F6">
        <w:rPr>
          <w:b/>
          <w:bCs/>
          <w:sz w:val="20"/>
          <w:szCs w:val="20"/>
        </w:rPr>
        <w:t>4.1. Календарный учебный график. Учебный план</w:t>
      </w:r>
      <w:bookmarkEnd w:id="12"/>
      <w:r w:rsidRPr="00E733F6">
        <w:rPr>
          <w:b/>
          <w:bCs/>
          <w:sz w:val="20"/>
          <w:szCs w:val="20"/>
        </w:rPr>
        <w:t>.</w:t>
      </w:r>
    </w:p>
    <w:p w:rsidR="00345628" w:rsidRPr="00E733F6" w:rsidRDefault="00345628" w:rsidP="003456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В графике указывается последовательность реализации </w:t>
      </w:r>
      <w:r w:rsidRPr="00E733F6">
        <w:rPr>
          <w:rFonts w:eastAsia="TimesNewRoman"/>
          <w:sz w:val="20"/>
          <w:szCs w:val="20"/>
        </w:rPr>
        <w:t>ППССЗ</w:t>
      </w:r>
      <w:r w:rsidRPr="00E733F6">
        <w:rPr>
          <w:sz w:val="20"/>
          <w:szCs w:val="20"/>
        </w:rPr>
        <w:t xml:space="preserve"> по годам, включая теоретическое обучение, практики, промежуточные и итоговую аттестации, каникулы.</w:t>
      </w:r>
    </w:p>
    <w:p w:rsidR="00345628" w:rsidRPr="00E733F6" w:rsidRDefault="00345628" w:rsidP="003456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В учебном плане определяется перечень, трудоемкость, последоват</w:t>
      </w:r>
      <w:r>
        <w:rPr>
          <w:sz w:val="20"/>
          <w:szCs w:val="20"/>
        </w:rPr>
        <w:t>ельность и распределение по пери</w:t>
      </w:r>
      <w:r w:rsidRPr="00E733F6">
        <w:rPr>
          <w:sz w:val="20"/>
          <w:szCs w:val="20"/>
        </w:rPr>
        <w:t>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345628" w:rsidRPr="00E733F6" w:rsidRDefault="00345628" w:rsidP="0034562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ППССЗ предусматривает изучение следующих учебных циклов: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общего гуманитарного и социально-экономического;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математического и общего естественнонаучного;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профессионального;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и разделов: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учебная практика;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производственная практика (по профилю специальности);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производственная практика (преддипломная);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промежуточная аттестация;</w:t>
      </w:r>
    </w:p>
    <w:p w:rsidR="00345628" w:rsidRPr="006C383D" w:rsidRDefault="00345628" w:rsidP="0034562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6C383D">
        <w:rPr>
          <w:sz w:val="20"/>
          <w:szCs w:val="20"/>
        </w:rPr>
        <w:t>государственная итоговая аттестация.</w:t>
      </w:r>
    </w:p>
    <w:p w:rsidR="00345628" w:rsidRPr="00E733F6" w:rsidRDefault="00345628" w:rsidP="003456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Обязательная часть программы подготовки специалистов среднего звена 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 и знаний, необходимых для  обеспечения конкурентоспособности выпускника в соответствии с запросами регионального рынка труда и возможности продолжения образования.</w:t>
      </w:r>
    </w:p>
    <w:p w:rsidR="00345628" w:rsidRPr="00DC5A3E" w:rsidRDefault="00345628" w:rsidP="0034562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5A3E">
        <w:rPr>
          <w:sz w:val="20"/>
          <w:szCs w:val="20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5628" w:rsidRPr="00DC5A3E" w:rsidRDefault="00345628" w:rsidP="0034562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5A3E">
        <w:rPr>
          <w:sz w:val="20"/>
          <w:szCs w:val="20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45628" w:rsidRPr="00E733F6" w:rsidRDefault="00345628" w:rsidP="0034562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При составлении учебного </w:t>
      </w:r>
      <w:r w:rsidRPr="008E60E0">
        <w:rPr>
          <w:sz w:val="20"/>
          <w:szCs w:val="20"/>
        </w:rPr>
        <w:t xml:space="preserve">плана </w:t>
      </w:r>
      <w:r w:rsidRPr="008E60E0">
        <w:rPr>
          <w:rFonts w:eastAsia="TimesNewRoman"/>
          <w:spacing w:val="-4"/>
          <w:sz w:val="20"/>
          <w:szCs w:val="20"/>
        </w:rPr>
        <w:t xml:space="preserve">ЧПОУ </w:t>
      </w:r>
      <w:r>
        <w:rPr>
          <w:rFonts w:eastAsia="TimesNewRoman"/>
          <w:spacing w:val="-4"/>
          <w:sz w:val="20"/>
          <w:szCs w:val="20"/>
        </w:rPr>
        <w:t>СЮК</w:t>
      </w:r>
      <w:r>
        <w:rPr>
          <w:sz w:val="20"/>
          <w:szCs w:val="20"/>
        </w:rPr>
        <w:t xml:space="preserve"> руководствовалось</w:t>
      </w:r>
      <w:r w:rsidRPr="00E733F6">
        <w:rPr>
          <w:sz w:val="20"/>
          <w:szCs w:val="20"/>
        </w:rPr>
        <w:t xml:space="preserve"> общими требованиями к условиям реализации</w:t>
      </w:r>
      <w:r>
        <w:rPr>
          <w:sz w:val="20"/>
          <w:szCs w:val="20"/>
        </w:rPr>
        <w:t xml:space="preserve"> ППССЗ</w:t>
      </w:r>
      <w:r w:rsidRPr="00E733F6">
        <w:rPr>
          <w:sz w:val="20"/>
          <w:szCs w:val="20"/>
        </w:rPr>
        <w:t xml:space="preserve">, сформулированными в ФГОС СПО по </w:t>
      </w:r>
      <w:r>
        <w:rPr>
          <w:sz w:val="20"/>
          <w:szCs w:val="20"/>
        </w:rPr>
        <w:t xml:space="preserve">данной </w:t>
      </w:r>
      <w:r w:rsidRPr="00E733F6">
        <w:rPr>
          <w:sz w:val="20"/>
          <w:szCs w:val="20"/>
        </w:rPr>
        <w:t>специальности.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outlineLvl w:val="1"/>
        <w:rPr>
          <w:b/>
          <w:bCs/>
          <w:sz w:val="20"/>
          <w:szCs w:val="20"/>
        </w:rPr>
      </w:pPr>
      <w:bookmarkStart w:id="13" w:name="_Toc307830647"/>
    </w:p>
    <w:p w:rsidR="00345628" w:rsidRPr="00E733F6" w:rsidRDefault="00345628" w:rsidP="0034562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E733F6">
        <w:rPr>
          <w:b/>
          <w:bCs/>
          <w:sz w:val="20"/>
          <w:szCs w:val="20"/>
        </w:rPr>
        <w:lastRenderedPageBreak/>
        <w:t>4.2. Рабочие программы учебных дисциплин (модулей)</w:t>
      </w:r>
      <w:bookmarkEnd w:id="13"/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В состав </w:t>
      </w:r>
      <w:r w:rsidRPr="00E733F6">
        <w:rPr>
          <w:rFonts w:eastAsia="TimesNewRoman"/>
          <w:sz w:val="20"/>
          <w:szCs w:val="20"/>
        </w:rPr>
        <w:t>ППССЗ</w:t>
      </w:r>
      <w:r w:rsidRPr="00E733F6">
        <w:rPr>
          <w:sz w:val="20"/>
          <w:szCs w:val="20"/>
        </w:rPr>
        <w:t xml:space="preserve"> входят рабочие программы всех учебных дисциплин (модулей) как базовой, так и вариативной частей учебного плана</w:t>
      </w:r>
      <w:r>
        <w:rPr>
          <w:sz w:val="20"/>
          <w:szCs w:val="20"/>
        </w:rPr>
        <w:t>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Рабочие программы дисциплин содержат следующие разделы: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1.Паспорт  рабочей  программы учебной дисциплины.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1.1. Область применения программы.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1.2.  </w:t>
      </w:r>
      <w:r w:rsidRPr="00E733F6">
        <w:rPr>
          <w:iCs/>
          <w:sz w:val="20"/>
          <w:szCs w:val="20"/>
        </w:rPr>
        <w:t>Место учебной дисциплины в структуре программы подготовки специалистов среднего звена</w:t>
      </w:r>
      <w:r w:rsidRPr="00E733F6">
        <w:rPr>
          <w:sz w:val="20"/>
          <w:szCs w:val="20"/>
        </w:rPr>
        <w:t>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 xml:space="preserve">1.3.  </w:t>
      </w:r>
      <w:r w:rsidRPr="00E733F6">
        <w:rPr>
          <w:bCs/>
          <w:iCs/>
          <w:sz w:val="20"/>
          <w:szCs w:val="20"/>
        </w:rPr>
        <w:t>Цель и задачи учебной дисциплины – требования к результатам освоения учебной дисциплины</w:t>
      </w:r>
      <w:r w:rsidRPr="00E733F6">
        <w:rPr>
          <w:sz w:val="20"/>
          <w:szCs w:val="20"/>
        </w:rPr>
        <w:t>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1.4. П</w:t>
      </w:r>
      <w:r>
        <w:rPr>
          <w:sz w:val="20"/>
          <w:szCs w:val="20"/>
        </w:rPr>
        <w:t>еречень формируемых компетенций.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1.5. Рекомендуемое количество часов на освоение рабочей программы учебной дисциплины (по ФГОС):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caps/>
          <w:sz w:val="20"/>
          <w:szCs w:val="20"/>
        </w:rPr>
      </w:pPr>
      <w:r w:rsidRPr="00E733F6">
        <w:rPr>
          <w:caps/>
          <w:sz w:val="20"/>
          <w:szCs w:val="20"/>
        </w:rPr>
        <w:t xml:space="preserve">2. </w:t>
      </w:r>
      <w:r w:rsidRPr="00E733F6">
        <w:rPr>
          <w:sz w:val="20"/>
          <w:szCs w:val="20"/>
        </w:rPr>
        <w:t>Структура и содержание учебной дисциплины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2.1. Объем учебной дисциплины и виды учебной работы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2.2. Примерный тематический план и содержание дисциплины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3. Условия реализации учебной дисциплины.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3.1. Требования к минимальному материально-техническому обеспечению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3.2. Информационное обеспечение обучения</w:t>
      </w:r>
    </w:p>
    <w:p w:rsidR="00345628" w:rsidRPr="00E733F6" w:rsidRDefault="00345628" w:rsidP="00345628">
      <w:pPr>
        <w:autoSpaceDE w:val="0"/>
        <w:autoSpaceDN w:val="0"/>
        <w:adjustRightInd w:val="0"/>
        <w:ind w:firstLine="454"/>
        <w:jc w:val="both"/>
        <w:rPr>
          <w:sz w:val="20"/>
          <w:szCs w:val="20"/>
        </w:rPr>
      </w:pPr>
      <w:r w:rsidRPr="00E733F6">
        <w:rPr>
          <w:sz w:val="20"/>
          <w:szCs w:val="20"/>
        </w:rPr>
        <w:t>4. Контроль и оценка результатов освоения учебной дисциплины</w:t>
      </w:r>
    </w:p>
    <w:p w:rsidR="003A309E" w:rsidRDefault="003A309E"/>
    <w:sectPr w:rsidR="003A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41E9"/>
    <w:multiLevelType w:val="hybridMultilevel"/>
    <w:tmpl w:val="6EEA6358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83E6F75"/>
    <w:multiLevelType w:val="hybridMultilevel"/>
    <w:tmpl w:val="69A8B240"/>
    <w:lvl w:ilvl="0" w:tplc="03FAFA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DE7555"/>
    <w:multiLevelType w:val="hybridMultilevel"/>
    <w:tmpl w:val="1EDE7EB4"/>
    <w:lvl w:ilvl="0" w:tplc="0419000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5"/>
    <w:rsid w:val="00345628"/>
    <w:rsid w:val="003A309E"/>
    <w:rsid w:val="00B2772A"/>
    <w:rsid w:val="00BB174A"/>
    <w:rsid w:val="00E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3FE76-4279-436C-8343-AA248A8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basedOn w:val="a0"/>
    <w:rsid w:val="0034562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7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Vladislav_Administra</cp:lastModifiedBy>
  <cp:revision>4</cp:revision>
  <dcterms:created xsi:type="dcterms:W3CDTF">2016-07-18T10:51:00Z</dcterms:created>
  <dcterms:modified xsi:type="dcterms:W3CDTF">2017-08-29T09:00:00Z</dcterms:modified>
</cp:coreProperties>
</file>